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6B" w:rsidRDefault="002600F7">
      <w:r>
        <w:t xml:space="preserve">Vocabulary List </w:t>
      </w:r>
      <w:r w:rsidR="005E170A">
        <w:t>3</w:t>
      </w:r>
      <w:bookmarkStart w:id="0" w:name="_GoBack"/>
      <w:bookmarkEnd w:id="0"/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Correspond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Cumulative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Indicate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Dialect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Formal Style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Memoir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Outline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Propaganda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Prose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Parallel structure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Primary Source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Secondary Source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Thesis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Establish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Expository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Header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Literal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Notation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Analysis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Argument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Caption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Citation</w:t>
      </w:r>
    </w:p>
    <w:p w:rsidR="002600F7" w:rsidRDefault="002600F7" w:rsidP="002600F7">
      <w:pPr>
        <w:pStyle w:val="ListParagraph"/>
        <w:numPr>
          <w:ilvl w:val="0"/>
          <w:numId w:val="1"/>
        </w:numPr>
      </w:pPr>
      <w:r>
        <w:t>Footnote</w:t>
      </w:r>
    </w:p>
    <w:p w:rsidR="002600F7" w:rsidRDefault="002600F7" w:rsidP="002600F7">
      <w:pPr>
        <w:ind w:left="360"/>
      </w:pPr>
    </w:p>
    <w:sectPr w:rsidR="0026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6DE"/>
    <w:multiLevelType w:val="hybridMultilevel"/>
    <w:tmpl w:val="646E6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F7"/>
    <w:rsid w:val="002600F7"/>
    <w:rsid w:val="005E170A"/>
    <w:rsid w:val="00985BB0"/>
    <w:rsid w:val="00C91FD6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F5CA"/>
  <w15:chartTrackingRefBased/>
  <w15:docId w15:val="{877E2ADE-2423-4B82-BAA6-D6CE01FD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Hannah J.</dc:creator>
  <cp:keywords/>
  <dc:description/>
  <cp:lastModifiedBy>Thomas, Hannah J.</cp:lastModifiedBy>
  <cp:revision>3</cp:revision>
  <dcterms:created xsi:type="dcterms:W3CDTF">2018-05-02T19:48:00Z</dcterms:created>
  <dcterms:modified xsi:type="dcterms:W3CDTF">2019-05-02T21:16:00Z</dcterms:modified>
</cp:coreProperties>
</file>